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9" w:rsidRDefault="00271A19" w:rsidP="00271A19">
      <w:pPr>
        <w:tabs>
          <w:tab w:val="left" w:pos="8895"/>
        </w:tabs>
        <w:jc w:val="both"/>
        <w:rPr>
          <w:b/>
          <w:sz w:val="24"/>
          <w:szCs w:val="24"/>
          <w:lang w:val="bg-BG"/>
        </w:rPr>
      </w:pPr>
    </w:p>
    <w:p w:rsidR="00271A19" w:rsidRDefault="00271A19" w:rsidP="00271A19">
      <w:pPr>
        <w:tabs>
          <w:tab w:val="left" w:pos="8895"/>
        </w:tabs>
        <w:jc w:val="both"/>
        <w:rPr>
          <w:b/>
          <w:sz w:val="24"/>
          <w:szCs w:val="24"/>
          <w:lang w:val="bg-BG"/>
        </w:rPr>
      </w:pPr>
    </w:p>
    <w:p w:rsidR="00271A19" w:rsidRDefault="00271A19" w:rsidP="00271A1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highlight w:val="lightGray"/>
          <w:lang w:val="bg-BG"/>
        </w:rPr>
        <w:t>ОБЩИНА   ХАДЖИДИМОВО</w:t>
      </w:r>
    </w:p>
    <w:p w:rsidR="00271A19" w:rsidRDefault="00271A19" w:rsidP="00271A19">
      <w:pPr>
        <w:ind w:left="141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гр.Хаджидимово </w:t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тел: (07528) 29-22</w:t>
      </w:r>
    </w:p>
    <w:p w:rsidR="00271A19" w:rsidRDefault="00271A19" w:rsidP="00271A19">
      <w:pPr>
        <w:ind w:left="708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ул. “Димо </w:t>
      </w:r>
      <w:proofErr w:type="spellStart"/>
      <w:r>
        <w:rPr>
          <w:b/>
          <w:sz w:val="28"/>
          <w:szCs w:val="28"/>
          <w:lang w:val="bg-BG"/>
        </w:rPr>
        <w:t>Хаджидимов</w:t>
      </w:r>
      <w:proofErr w:type="spellEnd"/>
      <w:r>
        <w:rPr>
          <w:b/>
          <w:sz w:val="28"/>
          <w:szCs w:val="28"/>
          <w:lang w:val="bg-BG"/>
        </w:rPr>
        <w:t xml:space="preserve">” № 46 </w:t>
      </w:r>
      <w:r>
        <w:rPr>
          <w:b/>
          <w:sz w:val="28"/>
          <w:szCs w:val="28"/>
          <w:lang w:val="bg-BG"/>
        </w:rPr>
        <w:tab/>
        <w:t xml:space="preserve">             факс:07528/89-20   </w:t>
      </w:r>
    </w:p>
    <w:p w:rsidR="00271A19" w:rsidRDefault="00271A19" w:rsidP="00271A19">
      <w:pPr>
        <w:ind w:left="708" w:firstLine="708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п.к. 2933</w:t>
      </w:r>
    </w:p>
    <w:p w:rsidR="00271A19" w:rsidRDefault="00271A19" w:rsidP="00271A19">
      <w:pPr>
        <w:pBdr>
          <w:bottom w:val="double" w:sz="6" w:space="1" w:color="auto"/>
        </w:pBdr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e</w:t>
      </w:r>
      <w:r>
        <w:rPr>
          <w:sz w:val="28"/>
          <w:szCs w:val="28"/>
          <w:lang w:val="bg-BG"/>
        </w:rPr>
        <w:t>-</w:t>
      </w:r>
      <w:r>
        <w:rPr>
          <w:sz w:val="28"/>
          <w:szCs w:val="28"/>
        </w:rPr>
        <w:t>mail</w:t>
      </w:r>
      <w:proofErr w:type="gramEnd"/>
      <w:r>
        <w:rPr>
          <w:sz w:val="28"/>
          <w:szCs w:val="28"/>
          <w:lang w:val="bg-BG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obshtina</w:t>
        </w:r>
        <w:r>
          <w:rPr>
            <w:rStyle w:val="a3"/>
            <w:sz w:val="28"/>
            <w:szCs w:val="28"/>
            <w:lang w:val="bg-BG"/>
          </w:rPr>
          <w:t>_</w:t>
        </w:r>
        <w:r>
          <w:rPr>
            <w:rStyle w:val="a3"/>
            <w:sz w:val="28"/>
            <w:szCs w:val="28"/>
          </w:rPr>
          <w:t>hadjidimovo</w:t>
        </w:r>
        <w:r>
          <w:rPr>
            <w:rStyle w:val="a3"/>
            <w:sz w:val="28"/>
            <w:szCs w:val="28"/>
            <w:lang w:val="bg-BG"/>
          </w:rPr>
          <w:t>@</w:t>
        </w:r>
        <w:r>
          <w:rPr>
            <w:rStyle w:val="a3"/>
            <w:sz w:val="28"/>
            <w:szCs w:val="28"/>
          </w:rPr>
          <w:t>mail</w:t>
        </w:r>
        <w:r>
          <w:rPr>
            <w:rStyle w:val="a3"/>
            <w:sz w:val="28"/>
            <w:szCs w:val="28"/>
            <w:lang w:val="bg-BG"/>
          </w:rPr>
          <w:t>.</w:t>
        </w:r>
        <w:proofErr w:type="spellStart"/>
        <w:r>
          <w:rPr>
            <w:rStyle w:val="a3"/>
            <w:sz w:val="28"/>
            <w:szCs w:val="28"/>
          </w:rPr>
          <w:t>bg</w:t>
        </w:r>
        <w:proofErr w:type="spellEnd"/>
      </w:hyperlink>
    </w:p>
    <w:p w:rsidR="00271A19" w:rsidRDefault="00271A19" w:rsidP="00271A19">
      <w:pPr>
        <w:rPr>
          <w:sz w:val="28"/>
          <w:szCs w:val="28"/>
          <w:lang w:val="bg-BG"/>
        </w:rPr>
      </w:pPr>
    </w:p>
    <w:p w:rsidR="00271A19" w:rsidRDefault="00271A19" w:rsidP="00271A19">
      <w:pPr>
        <w:rPr>
          <w:sz w:val="28"/>
          <w:szCs w:val="28"/>
          <w:lang w:val="bg-BG"/>
        </w:rPr>
      </w:pPr>
    </w:p>
    <w:p w:rsidR="00271A19" w:rsidRDefault="00271A19" w:rsidP="00271A1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 А  П  О  В  Е  Д</w:t>
      </w:r>
    </w:p>
    <w:p w:rsidR="00271A19" w:rsidRDefault="00271A19" w:rsidP="00271A19">
      <w:pPr>
        <w:jc w:val="center"/>
        <w:rPr>
          <w:b/>
          <w:sz w:val="24"/>
          <w:szCs w:val="24"/>
          <w:lang w:val="bg-BG"/>
        </w:rPr>
      </w:pPr>
    </w:p>
    <w:p w:rsidR="00271A19" w:rsidRDefault="00271A19" w:rsidP="00271A1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146/30.06.2021 г.</w:t>
      </w:r>
    </w:p>
    <w:p w:rsidR="00271A19" w:rsidRDefault="00271A19" w:rsidP="00271A19">
      <w:pPr>
        <w:jc w:val="center"/>
        <w:rPr>
          <w:rFonts w:ascii="Verdana" w:hAnsi="Verdana"/>
          <w:sz w:val="28"/>
          <w:szCs w:val="28"/>
          <w:lang w:val="bg-BG"/>
        </w:rPr>
      </w:pPr>
    </w:p>
    <w:p w:rsidR="00271A19" w:rsidRDefault="00271A19" w:rsidP="00271A19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чл.44, ал. 2 от ЗМСМА, чл. 10 и чл. 235 от Изборния кодекс във връзка с изборите за Народно събрание, насрочени на 11.07.2021 г.</w:t>
      </w:r>
    </w:p>
    <w:p w:rsidR="00271A19" w:rsidRDefault="00271A19" w:rsidP="00271A19">
      <w:pPr>
        <w:spacing w:before="100" w:beforeAutospacing="1" w:after="100" w:afterAutospacing="1"/>
        <w:ind w:firstLine="851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  А  Р  Е  Ж  Д  А  М:</w:t>
      </w:r>
    </w:p>
    <w:p w:rsidR="00271A19" w:rsidRDefault="00271A19" w:rsidP="00271A19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1.Определям изборна секция № 015200002, с адрес гр. Хаджидимово, ул. „Димо </w:t>
      </w:r>
      <w:proofErr w:type="spellStart"/>
      <w:r>
        <w:rPr>
          <w:sz w:val="24"/>
          <w:szCs w:val="24"/>
          <w:lang w:val="bg-BG"/>
        </w:rPr>
        <w:t>Хаджидимов</w:t>
      </w:r>
      <w:proofErr w:type="spellEnd"/>
      <w:r>
        <w:rPr>
          <w:sz w:val="24"/>
          <w:szCs w:val="24"/>
          <w:lang w:val="bg-BG"/>
        </w:rPr>
        <w:t>” № 46, залата на общинска администрация, за гласуване на гласоподаватели с увреждания на опорно-двигателния апарат или на зрението.</w:t>
      </w:r>
    </w:p>
    <w:p w:rsidR="00271A19" w:rsidRDefault="00271A19" w:rsidP="00271A19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2.Определям място за паркиране на автомобилите на избирателите с увреждания – площадното пространство пред изборна секция № 015200002.</w:t>
      </w:r>
    </w:p>
    <w:p w:rsidR="00271A19" w:rsidRDefault="00271A19" w:rsidP="00271A19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3.Тодор Петров </w:t>
      </w:r>
      <w:proofErr w:type="spellStart"/>
      <w:r>
        <w:rPr>
          <w:sz w:val="24"/>
          <w:szCs w:val="24"/>
          <w:lang w:val="bg-BG"/>
        </w:rPr>
        <w:t>Варадев</w:t>
      </w:r>
      <w:proofErr w:type="spellEnd"/>
      <w:r>
        <w:rPr>
          <w:sz w:val="24"/>
          <w:szCs w:val="24"/>
          <w:lang w:val="bg-BG"/>
        </w:rPr>
        <w:t xml:space="preserve"> – шофьор към </w:t>
      </w:r>
      <w:proofErr w:type="spellStart"/>
      <w:r>
        <w:rPr>
          <w:sz w:val="24"/>
          <w:szCs w:val="24"/>
          <w:lang w:val="bg-BG"/>
        </w:rPr>
        <w:t>ОбА</w:t>
      </w:r>
      <w:proofErr w:type="spellEnd"/>
      <w:r>
        <w:rPr>
          <w:sz w:val="24"/>
          <w:szCs w:val="24"/>
          <w:lang w:val="bg-BG"/>
        </w:rPr>
        <w:t>, да бъде на разположение, до приключване на изборния ден, при необходимост за извозване до определената изборна секция 015200002 на гласоподаватели с увреждания на опорно-двигателния апарат или на зрението. Телефон за контакт 0882 336 728.</w:t>
      </w:r>
    </w:p>
    <w:p w:rsidR="00271A19" w:rsidRDefault="00271A19" w:rsidP="00271A19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обяви на таблото в общината и  да се публикува на интернет страницата на община Хаджидимово. Да се сведе до знанието на РИК – град Благоевград и да се връчи на длъжностните лица при община Хаджидимово  -  за сведение и изпълнение.</w:t>
      </w:r>
    </w:p>
    <w:p w:rsidR="00271A19" w:rsidRDefault="00271A19" w:rsidP="00271A19">
      <w:pPr>
        <w:spacing w:before="100" w:beforeAutospacing="1" w:after="100" w:afterAutospacing="1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Контрол по изпълнение на заповедта възлагам на секретаря на община Хаджидимово г-н Тодор Тодоров.</w:t>
      </w:r>
    </w:p>
    <w:p w:rsidR="00271A19" w:rsidRDefault="00271A19" w:rsidP="00271A19">
      <w:pPr>
        <w:tabs>
          <w:tab w:val="left" w:pos="4020"/>
        </w:tabs>
        <w:rPr>
          <w:b/>
          <w:sz w:val="28"/>
          <w:szCs w:val="28"/>
          <w:lang w:val="bg-BG"/>
        </w:rPr>
      </w:pPr>
    </w:p>
    <w:p w:rsidR="00271A19" w:rsidRPr="009449D5" w:rsidRDefault="00271A19" w:rsidP="00271A19">
      <w:pPr>
        <w:tabs>
          <w:tab w:val="left" w:pos="402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ЛЮДМИЛ ТЕРЗИЕВ</w:t>
      </w:r>
    </w:p>
    <w:p w:rsidR="00271A19" w:rsidRDefault="00271A19" w:rsidP="00271A19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Хаджидимово</w:t>
      </w:r>
    </w:p>
    <w:p w:rsidR="00271A19" w:rsidRDefault="00271A19" w:rsidP="00271A19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</w:p>
    <w:p w:rsidR="00271A19" w:rsidRDefault="00271A19" w:rsidP="00271A19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</w:p>
    <w:p w:rsidR="00271A19" w:rsidRDefault="00271A19" w:rsidP="00271A19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</w:p>
    <w:sectPr w:rsidR="00271A19" w:rsidSect="007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A19"/>
    <w:rsid w:val="00271A19"/>
    <w:rsid w:val="0073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tina_Hadjidimovo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1</cp:revision>
  <dcterms:created xsi:type="dcterms:W3CDTF">2021-06-30T11:09:00Z</dcterms:created>
  <dcterms:modified xsi:type="dcterms:W3CDTF">2021-06-30T11:09:00Z</dcterms:modified>
</cp:coreProperties>
</file>